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D03C9" w14:textId="77777777" w:rsidR="00522AAF" w:rsidRDefault="00522AAF" w:rsidP="00522AAF">
      <w:pPr>
        <w:adjustRightInd w:val="0"/>
        <w:snapToGrid w:val="0"/>
        <w:spacing w:line="420" w:lineRule="exact"/>
        <w:ind w:firstLineChars="192" w:firstLine="538"/>
        <w:rPr>
          <w:rFonts w:ascii="黑体" w:eastAsia="黑体"/>
          <w:b w:val="0"/>
          <w:bCs w:val="0"/>
          <w:sz w:val="28"/>
          <w:szCs w:val="28"/>
        </w:rPr>
      </w:pPr>
      <w:r w:rsidRPr="008501DA">
        <w:rPr>
          <w:rFonts w:ascii="黑体" w:eastAsia="黑体" w:hint="eastAsia"/>
          <w:b w:val="0"/>
          <w:bCs w:val="0"/>
          <w:sz w:val="28"/>
          <w:szCs w:val="28"/>
        </w:rPr>
        <w:t>附件</w:t>
      </w:r>
      <w:r>
        <w:rPr>
          <w:rFonts w:ascii="黑体" w:eastAsia="黑体"/>
          <w:b w:val="0"/>
          <w:bCs w:val="0"/>
          <w:sz w:val="28"/>
          <w:szCs w:val="28"/>
        </w:rPr>
        <w:t>1</w:t>
      </w:r>
    </w:p>
    <w:p w14:paraId="5AA7007F" w14:textId="77777777" w:rsidR="00522AAF" w:rsidRDefault="00522AAF" w:rsidP="00522AAF">
      <w:pPr>
        <w:jc w:val="center"/>
        <w:rPr>
          <w:rFonts w:eastAsia="方正小标宋_GBK"/>
          <w:sz w:val="44"/>
          <w:szCs w:val="44"/>
        </w:rPr>
      </w:pPr>
    </w:p>
    <w:p w14:paraId="53CAF71B" w14:textId="77777777" w:rsidR="00522AAF" w:rsidRDefault="00522AAF" w:rsidP="00522AAF">
      <w:pPr>
        <w:jc w:val="center"/>
        <w:rPr>
          <w:rFonts w:eastAsia="方正小标宋_GBK"/>
          <w:sz w:val="44"/>
          <w:szCs w:val="44"/>
        </w:rPr>
      </w:pPr>
    </w:p>
    <w:p w14:paraId="2C76A106" w14:textId="77777777" w:rsidR="00522AAF" w:rsidRDefault="00522AAF" w:rsidP="00522AAF">
      <w:pPr>
        <w:spacing w:before="360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全国大学英语四、六级考试（</w:t>
      </w:r>
      <w:r>
        <w:rPr>
          <w:rFonts w:eastAsia="方正小标宋_GBK"/>
          <w:sz w:val="44"/>
          <w:szCs w:val="44"/>
        </w:rPr>
        <w:t>CET</w:t>
      </w:r>
      <w:r>
        <w:rPr>
          <w:rFonts w:eastAsia="方正小标宋_GBK"/>
          <w:sz w:val="44"/>
          <w:szCs w:val="44"/>
        </w:rPr>
        <w:t>）</w:t>
      </w:r>
    </w:p>
    <w:p w14:paraId="5E0C3154" w14:textId="77777777" w:rsidR="00522AAF" w:rsidRDefault="00522AAF" w:rsidP="00522AAF">
      <w:pPr>
        <w:spacing w:beforeLines="100" w:before="312" w:afterLines="100" w:after="312"/>
        <w:jc w:val="center"/>
        <w:rPr>
          <w:rFonts w:eastAsia="华文行楷"/>
          <w:kern w:val="0"/>
          <w:sz w:val="84"/>
          <w:szCs w:val="84"/>
        </w:rPr>
      </w:pPr>
      <w:r>
        <w:rPr>
          <w:rFonts w:eastAsia="华文行楷"/>
          <w:kern w:val="0"/>
          <w:sz w:val="84"/>
          <w:szCs w:val="84"/>
        </w:rPr>
        <w:t>网上报名操作手册</w:t>
      </w:r>
    </w:p>
    <w:p w14:paraId="14CD4EAB" w14:textId="77777777" w:rsidR="00522AAF" w:rsidRDefault="00522AAF" w:rsidP="00522AAF">
      <w:pPr>
        <w:jc w:val="center"/>
        <w:rPr>
          <w:rFonts w:eastAsia="汉仪中黑简"/>
          <w:sz w:val="36"/>
          <w:szCs w:val="36"/>
        </w:rPr>
      </w:pPr>
      <w:r>
        <w:rPr>
          <w:rFonts w:eastAsia="汉仪中黑简" w:hint="eastAsia"/>
          <w:sz w:val="36"/>
          <w:szCs w:val="36"/>
        </w:rPr>
        <w:t>（考生</w:t>
      </w:r>
      <w:r>
        <w:rPr>
          <w:rFonts w:eastAsia="汉仪中黑简"/>
          <w:sz w:val="36"/>
          <w:szCs w:val="36"/>
        </w:rPr>
        <w:t>用</w:t>
      </w:r>
      <w:r>
        <w:rPr>
          <w:rFonts w:eastAsia="汉仪中黑简" w:hint="eastAsia"/>
          <w:sz w:val="36"/>
          <w:szCs w:val="36"/>
        </w:rPr>
        <w:t>）</w:t>
      </w:r>
    </w:p>
    <w:p w14:paraId="234F9FDC" w14:textId="77777777" w:rsidR="00522AAF" w:rsidRDefault="00522AAF" w:rsidP="00522AAF">
      <w:pPr>
        <w:jc w:val="center"/>
        <w:rPr>
          <w:rFonts w:eastAsia="汉仪中黑简"/>
          <w:sz w:val="36"/>
          <w:szCs w:val="36"/>
        </w:rPr>
      </w:pPr>
    </w:p>
    <w:p w14:paraId="40B47511" w14:textId="77777777" w:rsidR="00522AAF" w:rsidRDefault="00522AAF" w:rsidP="00522AAF">
      <w:pPr>
        <w:jc w:val="center"/>
        <w:rPr>
          <w:rFonts w:eastAsia="汉仪中黑简"/>
          <w:sz w:val="36"/>
          <w:szCs w:val="36"/>
        </w:rPr>
      </w:pPr>
    </w:p>
    <w:p w14:paraId="65FBE537" w14:textId="77777777" w:rsidR="00522AAF" w:rsidRDefault="00522AAF" w:rsidP="00522AAF">
      <w:pPr>
        <w:jc w:val="center"/>
        <w:rPr>
          <w:rFonts w:eastAsia="黑体"/>
          <w:sz w:val="36"/>
          <w:szCs w:val="36"/>
        </w:rPr>
      </w:pPr>
    </w:p>
    <w:p w14:paraId="0B95593B" w14:textId="77777777" w:rsidR="00522AAF" w:rsidRDefault="00522AAF" w:rsidP="00522AAF">
      <w:pPr>
        <w:jc w:val="center"/>
        <w:rPr>
          <w:rFonts w:eastAsia="黑体"/>
          <w:sz w:val="36"/>
          <w:szCs w:val="36"/>
        </w:rPr>
      </w:pPr>
    </w:p>
    <w:p w14:paraId="7B8CF5A3" w14:textId="77777777" w:rsidR="00522AAF" w:rsidRDefault="00522AAF" w:rsidP="00522AAF">
      <w:pPr>
        <w:jc w:val="center"/>
        <w:rPr>
          <w:rFonts w:eastAsia="黑体"/>
          <w:sz w:val="36"/>
          <w:szCs w:val="36"/>
        </w:rPr>
      </w:pPr>
    </w:p>
    <w:p w14:paraId="69B859CF" w14:textId="77777777" w:rsidR="00522AAF" w:rsidRDefault="00522AAF" w:rsidP="00522AAF">
      <w:pPr>
        <w:jc w:val="center"/>
        <w:rPr>
          <w:rFonts w:eastAsia="黑体"/>
          <w:sz w:val="36"/>
          <w:szCs w:val="36"/>
        </w:rPr>
      </w:pPr>
    </w:p>
    <w:p w14:paraId="605A541B" w14:textId="77777777" w:rsidR="00522AAF" w:rsidRDefault="00522AAF" w:rsidP="00522AAF">
      <w:pPr>
        <w:jc w:val="center"/>
        <w:rPr>
          <w:rFonts w:eastAsia="黑体"/>
          <w:sz w:val="36"/>
          <w:szCs w:val="36"/>
        </w:rPr>
      </w:pPr>
    </w:p>
    <w:p w14:paraId="04597DF5" w14:textId="77777777" w:rsidR="00522AAF" w:rsidRDefault="00522AAF" w:rsidP="00522AAF">
      <w:pPr>
        <w:jc w:val="center"/>
        <w:rPr>
          <w:rFonts w:eastAsia="黑体"/>
          <w:sz w:val="36"/>
          <w:szCs w:val="36"/>
        </w:rPr>
      </w:pPr>
    </w:p>
    <w:p w14:paraId="7841D3ED" w14:textId="77777777" w:rsidR="00522AAF" w:rsidRDefault="00522AAF" w:rsidP="00522AAF">
      <w:pPr>
        <w:jc w:val="center"/>
        <w:rPr>
          <w:rFonts w:eastAsia="黑体"/>
          <w:sz w:val="36"/>
          <w:szCs w:val="36"/>
        </w:rPr>
      </w:pPr>
    </w:p>
    <w:p w14:paraId="106C2695" w14:textId="77777777" w:rsidR="00522AAF" w:rsidRDefault="00522AAF" w:rsidP="00522AAF">
      <w:pPr>
        <w:jc w:val="center"/>
        <w:rPr>
          <w:rFonts w:eastAsia="黑体"/>
          <w:sz w:val="36"/>
          <w:szCs w:val="36"/>
        </w:rPr>
      </w:pPr>
    </w:p>
    <w:p w14:paraId="2010E2CB" w14:textId="77777777" w:rsidR="00522AAF" w:rsidRDefault="00522AAF" w:rsidP="00522AAF">
      <w:pPr>
        <w:jc w:val="center"/>
        <w:rPr>
          <w:rFonts w:eastAsia="黑体"/>
          <w:sz w:val="36"/>
          <w:szCs w:val="36"/>
        </w:rPr>
      </w:pPr>
    </w:p>
    <w:p w14:paraId="42D95638" w14:textId="77777777" w:rsidR="00522AAF" w:rsidRDefault="00522AAF" w:rsidP="00522AAF">
      <w:pPr>
        <w:jc w:val="center"/>
        <w:rPr>
          <w:rFonts w:eastAsia="汉仪中黑简"/>
          <w:sz w:val="32"/>
          <w:szCs w:val="32"/>
        </w:rPr>
      </w:pPr>
    </w:p>
    <w:p w14:paraId="26CD7F55" w14:textId="77777777" w:rsidR="00522AAF" w:rsidRDefault="00522AAF" w:rsidP="00522AAF">
      <w:pPr>
        <w:jc w:val="center"/>
        <w:rPr>
          <w:rFonts w:eastAsia="汉仪中黑简"/>
          <w:sz w:val="32"/>
          <w:szCs w:val="32"/>
        </w:rPr>
      </w:pPr>
      <w:r>
        <w:rPr>
          <w:rFonts w:eastAsia="汉仪中黑简"/>
          <w:sz w:val="32"/>
          <w:szCs w:val="32"/>
        </w:rPr>
        <w:t>2019</w:t>
      </w:r>
      <w:r>
        <w:rPr>
          <w:rFonts w:eastAsia="汉仪中黑简"/>
          <w:sz w:val="32"/>
          <w:szCs w:val="32"/>
        </w:rPr>
        <w:t>年</w:t>
      </w:r>
      <w:r>
        <w:rPr>
          <w:rFonts w:eastAsia="汉仪中黑简"/>
          <w:sz w:val="32"/>
          <w:szCs w:val="32"/>
        </w:rPr>
        <w:t>3</w:t>
      </w:r>
      <w:r>
        <w:rPr>
          <w:rFonts w:eastAsia="汉仪中黑简"/>
          <w:sz w:val="32"/>
          <w:szCs w:val="32"/>
        </w:rPr>
        <w:t>月</w:t>
      </w:r>
    </w:p>
    <w:p w14:paraId="349AA351" w14:textId="77777777" w:rsidR="00522AAF" w:rsidRDefault="00522AAF" w:rsidP="00522AAF">
      <w:pPr>
        <w:rPr>
          <w:szCs w:val="22"/>
        </w:rPr>
        <w:sectPr w:rsidR="00522AAF" w:rsidSect="00522AAF">
          <w:pgSz w:w="11906" w:h="16838"/>
          <w:pgMar w:top="1417" w:right="1417" w:bottom="1417" w:left="1417" w:header="851" w:footer="992" w:gutter="0"/>
          <w:cols w:space="720"/>
          <w:docGrid w:type="lines" w:linePitch="312"/>
        </w:sectPr>
      </w:pPr>
    </w:p>
    <w:p w14:paraId="2B782030" w14:textId="77777777" w:rsidR="00522AAF" w:rsidRPr="00AA2EDE" w:rsidRDefault="00522AAF" w:rsidP="00522AAF">
      <w:pPr>
        <w:spacing w:line="460" w:lineRule="exact"/>
        <w:jc w:val="center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考生操作</w:t>
      </w:r>
    </w:p>
    <w:p w14:paraId="3A778909" w14:textId="77777777" w:rsidR="00522AAF" w:rsidRDefault="00522AAF" w:rsidP="00522AAF">
      <w:pPr>
        <w:spacing w:line="460" w:lineRule="exact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一、注册账号</w:t>
      </w:r>
    </w:p>
    <w:p w14:paraId="16D0EF92" w14:textId="77777777" w:rsidR="00522AAF" w:rsidRDefault="00522AAF" w:rsidP="00522AAF">
      <w:pPr>
        <w:spacing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  <w:hyperlink r:id="rId4" w:history="1">
        <w:r w:rsidRPr="00001FD1">
          <w:rPr>
            <w:rStyle w:val="ae"/>
            <w:rFonts w:ascii="仿宋_GB2312" w:eastAsia="仿宋_GB2312" w:hAnsi="仿宋_GB2312" w:cs="仿宋_GB2312"/>
            <w:sz w:val="28"/>
            <w:szCs w:val="28"/>
          </w:rPr>
          <w:t>http://cet-bm.neea.edu.cn/</w:t>
        </w:r>
      </w:hyperlink>
      <w:r>
        <w:rPr>
          <w:rFonts w:ascii="仿宋_GB2312" w:eastAsia="仿宋_GB2312" w:hAnsi="仿宋_GB2312" w:cs="仿宋_GB2312" w:hint="eastAsia"/>
          <w:sz w:val="28"/>
          <w:szCs w:val="28"/>
        </w:rPr>
        <w:t>登录</w:t>
      </w:r>
      <w:r>
        <w:rPr>
          <w:rFonts w:ascii="仿宋_GB2312" w:eastAsia="仿宋_GB2312" w:hAnsi="仿宋_GB2312" w:cs="仿宋_GB2312"/>
          <w:sz w:val="28"/>
          <w:szCs w:val="28"/>
        </w:rPr>
        <w:t>网站</w:t>
      </w:r>
      <w:r>
        <w:rPr>
          <w:rFonts w:ascii="仿宋_GB2312" w:eastAsia="仿宋_GB2312" w:hAnsi="仿宋_GB2312" w:cs="仿宋_GB2312" w:hint="eastAsia"/>
          <w:sz w:val="28"/>
          <w:szCs w:val="28"/>
        </w:rPr>
        <w:t>，没有ETEST通行证（如果</w:t>
      </w:r>
      <w:r>
        <w:rPr>
          <w:rFonts w:ascii="仿宋_GB2312" w:eastAsia="仿宋_GB2312" w:hAnsi="仿宋_GB2312" w:cs="仿宋_GB2312"/>
          <w:sz w:val="28"/>
          <w:szCs w:val="28"/>
        </w:rPr>
        <w:t>有</w:t>
      </w:r>
      <w:r w:rsidRPr="00FF502B">
        <w:rPr>
          <w:rFonts w:ascii="仿宋_GB2312" w:eastAsia="仿宋_GB2312" w:hAnsi="仿宋_GB2312" w:cs="仿宋_GB2312"/>
          <w:sz w:val="28"/>
          <w:szCs w:val="28"/>
        </w:rPr>
        <w:t>NCRE</w:t>
      </w:r>
      <w:r w:rsidRPr="00FF502B">
        <w:rPr>
          <w:rFonts w:ascii="仿宋_GB2312" w:eastAsia="仿宋_GB2312" w:hAnsi="仿宋_GB2312" w:cs="仿宋_GB2312" w:hint="eastAsia"/>
          <w:sz w:val="28"/>
          <w:szCs w:val="28"/>
        </w:rPr>
        <w:t>、</w:t>
      </w:r>
      <w:r w:rsidRPr="00FF502B">
        <w:rPr>
          <w:rFonts w:ascii="仿宋_GB2312" w:eastAsia="仿宋_GB2312" w:hAnsi="仿宋_GB2312" w:cs="仿宋_GB2312"/>
          <w:sz w:val="28"/>
          <w:szCs w:val="28"/>
        </w:rPr>
        <w:t>MHK</w:t>
      </w:r>
      <w:r w:rsidRPr="00FF502B">
        <w:rPr>
          <w:rFonts w:ascii="仿宋_GB2312" w:eastAsia="仿宋_GB2312" w:hAnsi="仿宋_GB2312" w:cs="仿宋_GB2312" w:hint="eastAsia"/>
          <w:sz w:val="28"/>
          <w:szCs w:val="28"/>
        </w:rPr>
        <w:t>等</w:t>
      </w:r>
      <w:r>
        <w:rPr>
          <w:rFonts w:ascii="仿宋_GB2312" w:eastAsia="仿宋_GB2312" w:hAnsi="仿宋_GB2312" w:cs="仿宋_GB2312" w:hint="eastAsia"/>
          <w:sz w:val="28"/>
          <w:szCs w:val="28"/>
        </w:rPr>
        <w:t>可以通用），需要先注册</w:t>
      </w:r>
    </w:p>
    <w:p w14:paraId="68836A96" w14:textId="77777777" w:rsidR="00522AAF" w:rsidRPr="00FF502B" w:rsidRDefault="00522AAF" w:rsidP="00522AAF">
      <w:pPr>
        <w:spacing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149CDF53" w14:textId="77777777" w:rsidR="00522AAF" w:rsidRDefault="00522AAF" w:rsidP="00522AAF">
      <w:pPr>
        <w:spacing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61303D08" w14:textId="77777777" w:rsidR="00522AAF" w:rsidRDefault="00522AAF" w:rsidP="00522AAF">
      <w:pPr>
        <w:spacing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12A2397F" w14:textId="77777777" w:rsidR="00522AAF" w:rsidRDefault="00522AAF" w:rsidP="00522AAF">
      <w:pPr>
        <w:spacing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74846B97" w14:textId="77777777" w:rsidR="00522AAF" w:rsidRDefault="00522AAF" w:rsidP="00522AAF">
      <w:pPr>
        <w:spacing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17207160" w14:textId="77777777" w:rsidR="00522AAF" w:rsidRDefault="00522AAF" w:rsidP="00522AAF">
      <w:pPr>
        <w:tabs>
          <w:tab w:val="left" w:pos="6825"/>
        </w:tabs>
        <w:spacing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ab/>
      </w:r>
    </w:p>
    <w:p w14:paraId="52AA2A8B" w14:textId="77777777" w:rsidR="00522AAF" w:rsidRDefault="00522AAF" w:rsidP="00522AAF">
      <w:pPr>
        <w:spacing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652EF8F3" w14:textId="77777777" w:rsidR="00522AAF" w:rsidRDefault="00522AAF" w:rsidP="00522AAF">
      <w:pPr>
        <w:spacing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5611760A" w14:textId="77777777" w:rsidR="00522AAF" w:rsidRDefault="00522AAF" w:rsidP="00522AAF">
      <w:pPr>
        <w:spacing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76EA4FD2" w14:textId="77777777" w:rsidR="00522AAF" w:rsidRDefault="00522AAF" w:rsidP="00522AAF">
      <w:pPr>
        <w:spacing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1605249A" w14:textId="77777777" w:rsidR="00522AAF" w:rsidRDefault="00522AAF" w:rsidP="00522AAF">
      <w:pPr>
        <w:spacing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5E59DE6B" w14:textId="77777777" w:rsidR="00522AAF" w:rsidRPr="00EA49A0" w:rsidRDefault="00522AAF" w:rsidP="00522AAF">
      <w:pPr>
        <w:spacing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5767C83" wp14:editId="7947D287">
            <wp:simplePos x="0" y="0"/>
            <wp:positionH relativeFrom="column">
              <wp:posOffset>3810</wp:posOffset>
            </wp:positionH>
            <wp:positionV relativeFrom="paragraph">
              <wp:posOffset>-3084830</wp:posOffset>
            </wp:positionV>
            <wp:extent cx="5699760" cy="3314065"/>
            <wp:effectExtent l="0" t="0" r="0" b="0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9760" cy="331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B68ABC" w14:textId="77777777" w:rsidR="00522AAF" w:rsidRDefault="00522AAF" w:rsidP="00522AAF">
      <w:pPr>
        <w:spacing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点击登录页面中的“用户注册”按钮，即可进入通行证注册页面</w:t>
      </w:r>
    </w:p>
    <w:p w14:paraId="4DF51C4C" w14:textId="77777777" w:rsidR="00522AAF" w:rsidRDefault="00522AAF" w:rsidP="00522AAF">
      <w:pPr>
        <w:jc w:val="center"/>
      </w:pPr>
      <w:r>
        <w:rPr>
          <w:noProof/>
        </w:rPr>
        <w:drawing>
          <wp:inline distT="0" distB="0" distL="0" distR="0" wp14:anchorId="1B360CE2" wp14:editId="0398FC91">
            <wp:extent cx="4524375" cy="242887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4F4B6CD2" w14:textId="77777777" w:rsidR="00522AAF" w:rsidRDefault="00522AAF" w:rsidP="00522AAF">
      <w:pPr>
        <w:spacing w:beforeLines="100" w:before="312" w:afterLines="100" w:after="312"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1B9A8CA2" w14:textId="77777777" w:rsidR="00522AAF" w:rsidRDefault="00522AAF" w:rsidP="00522AAF">
      <w:pPr>
        <w:spacing w:beforeLines="100" w:before="312" w:afterLines="100" w:after="312"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1311DC40" w14:textId="77777777" w:rsidR="00522AAF" w:rsidRDefault="00522AAF" w:rsidP="00522AAF">
      <w:pPr>
        <w:spacing w:beforeLines="100" w:before="312" w:afterLines="100" w:after="312"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“点击注册”转到</w:t>
      </w:r>
      <w:r>
        <w:rPr>
          <w:rFonts w:ascii="仿宋_GB2312" w:eastAsia="仿宋_GB2312" w:hAnsi="仿宋_GB2312" w:cs="仿宋_GB2312"/>
          <w:sz w:val="28"/>
          <w:szCs w:val="28"/>
        </w:rPr>
        <w:sym w:font="Wingdings" w:char="00E0"/>
      </w:r>
    </w:p>
    <w:p w14:paraId="2F3B3BF9" w14:textId="77777777" w:rsidR="00522AAF" w:rsidRDefault="00522AAF" w:rsidP="00522AAF">
      <w:pPr>
        <w:jc w:val="center"/>
      </w:pPr>
      <w:r>
        <w:rPr>
          <w:noProof/>
        </w:rPr>
        <w:drawing>
          <wp:inline distT="0" distB="0" distL="0" distR="0" wp14:anchorId="1F1DFE93" wp14:editId="5CBC1435">
            <wp:extent cx="3038475" cy="31242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88631" w14:textId="77777777" w:rsidR="00522AAF" w:rsidRDefault="00522AAF" w:rsidP="00522AAF">
      <w:pPr>
        <w:spacing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在该页面输入电子邮箱、密码和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验证码即可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完成注册。</w:t>
      </w:r>
    </w:p>
    <w:p w14:paraId="40C0CB42" w14:textId="77777777" w:rsidR="00522AAF" w:rsidRDefault="00522AAF" w:rsidP="00522AAF">
      <w:pPr>
        <w:spacing w:line="460" w:lineRule="exact"/>
        <w:jc w:val="center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3F428B6D" w14:textId="77777777" w:rsidR="00522AAF" w:rsidRDefault="00522AAF" w:rsidP="00522AAF">
      <w:pPr>
        <w:spacing w:line="460" w:lineRule="exact"/>
        <w:jc w:val="center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76EBB660" w14:textId="77777777" w:rsidR="00522AAF" w:rsidRPr="00AA2EDE" w:rsidRDefault="00522AAF" w:rsidP="00522AAF">
      <w:pPr>
        <w:spacing w:line="460" w:lineRule="exact"/>
        <w:jc w:val="center"/>
        <w:rPr>
          <w:rFonts w:ascii="黑体" w:eastAsia="黑体" w:hAnsi="黑体" w:cs="黑体" w:hint="eastAsia"/>
          <w:sz w:val="32"/>
          <w:szCs w:val="32"/>
        </w:rPr>
      </w:pPr>
    </w:p>
    <w:p w14:paraId="4BC082A7" w14:textId="77777777" w:rsidR="00522AAF" w:rsidRDefault="00522AAF" w:rsidP="00522AAF">
      <w:pPr>
        <w:spacing w:line="460" w:lineRule="exact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二、报名资格确认</w:t>
      </w:r>
    </w:p>
    <w:p w14:paraId="33610B39" w14:textId="77777777" w:rsidR="00522AAF" w:rsidRDefault="00522AAF" w:rsidP="00522AAF">
      <w:pPr>
        <w:jc w:val="center"/>
      </w:pPr>
      <w:r>
        <w:rPr>
          <w:noProof/>
        </w:rPr>
        <w:drawing>
          <wp:inline distT="0" distB="0" distL="0" distR="0" wp14:anchorId="3660280C" wp14:editId="21ED1254">
            <wp:extent cx="4476750" cy="260032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14:paraId="2CF85948" w14:textId="77777777" w:rsidR="00522AAF" w:rsidRDefault="00522AAF" w:rsidP="00522AAF">
      <w:pPr>
        <w:spacing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4E85F540" w14:textId="77777777" w:rsidR="00522AAF" w:rsidRDefault="00522AAF" w:rsidP="00522AAF">
      <w:pPr>
        <w:spacing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041E66C7" w14:textId="77777777" w:rsidR="00522AAF" w:rsidRDefault="00522AAF" w:rsidP="00522AAF">
      <w:pPr>
        <w:spacing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考生输入账号、密码、验证码，点击“登录”按钮</w:t>
      </w:r>
    </w:p>
    <w:p w14:paraId="1D59A18F" w14:textId="77777777" w:rsidR="00522AAF" w:rsidRDefault="00522AAF" w:rsidP="00522AAF">
      <w:pPr>
        <w:jc w:val="center"/>
      </w:pPr>
      <w:r>
        <w:rPr>
          <w:noProof/>
        </w:rPr>
        <w:lastRenderedPageBreak/>
        <w:drawing>
          <wp:inline distT="0" distB="0" distL="0" distR="0" wp14:anchorId="1EE4DC50" wp14:editId="4CE49A97">
            <wp:extent cx="4429125" cy="220027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14:paraId="1297A672" w14:textId="77777777" w:rsidR="00522AAF" w:rsidRDefault="00522AAF" w:rsidP="00522AAF">
      <w:pPr>
        <w:spacing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点击“开始报名”</w:t>
      </w:r>
    </w:p>
    <w:p w14:paraId="5ED91F6E" w14:textId="77777777" w:rsidR="00522AAF" w:rsidRDefault="00522AAF" w:rsidP="00522AAF">
      <w:pPr>
        <w:jc w:val="center"/>
      </w:pPr>
      <w:r>
        <w:rPr>
          <w:noProof/>
        </w:rPr>
        <w:drawing>
          <wp:inline distT="0" distB="0" distL="0" distR="0" wp14:anchorId="790B6F2A" wp14:editId="46B49611">
            <wp:extent cx="5000625" cy="306705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14:paraId="4A97ABC2" w14:textId="77777777" w:rsidR="00522AAF" w:rsidRDefault="00522AAF" w:rsidP="00522AAF">
      <w:pPr>
        <w:spacing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报名协议页面，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勾选同意</w:t>
      </w:r>
      <w:proofErr w:type="gramEnd"/>
    </w:p>
    <w:p w14:paraId="37A5016D" w14:textId="77777777" w:rsidR="00522AAF" w:rsidRDefault="00522AAF" w:rsidP="00522AAF">
      <w:pPr>
        <w:spacing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进入资格查询页面，输入考生的姓名、证件号、选择证件类型点击“查询”按钮</w:t>
      </w:r>
    </w:p>
    <w:p w14:paraId="5034852B" w14:textId="77777777" w:rsidR="00522AAF" w:rsidRDefault="00522AAF" w:rsidP="00522AAF">
      <w:pPr>
        <w:jc w:val="center"/>
      </w:pPr>
      <w:r>
        <w:rPr>
          <w:noProof/>
        </w:rPr>
        <w:lastRenderedPageBreak/>
        <w:drawing>
          <wp:inline distT="0" distB="0" distL="0" distR="0" wp14:anchorId="18EDF51A" wp14:editId="7BE0A1A3">
            <wp:extent cx="5276850" cy="280035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14:paraId="09E5A2E8" w14:textId="77777777" w:rsidR="00522AAF" w:rsidRDefault="00522AAF" w:rsidP="00522AAF">
      <w:pPr>
        <w:spacing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进入资格信息确认页面</w:t>
      </w:r>
    </w:p>
    <w:p w14:paraId="49A7616B" w14:textId="77777777" w:rsidR="00522AAF" w:rsidRDefault="00522AAF" w:rsidP="00522AAF">
      <w:pPr>
        <w:jc w:val="center"/>
      </w:pPr>
      <w:r>
        <w:rPr>
          <w:noProof/>
        </w:rPr>
        <w:drawing>
          <wp:inline distT="0" distB="0" distL="0" distR="0" wp14:anchorId="73A5D715" wp14:editId="3C393DFC">
            <wp:extent cx="5267325" cy="410527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14:paraId="3551161F" w14:textId="77777777" w:rsidR="00522AAF" w:rsidRDefault="00522AAF" w:rsidP="00522AAF">
      <w:pPr>
        <w:spacing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考生可以在这个页面，检查自己的照片和基本信息是否正确，查看自己的报考资格科目和进行CET6资格复核申请。</w:t>
      </w:r>
    </w:p>
    <w:p w14:paraId="02CA6B59" w14:textId="77777777" w:rsidR="00522AAF" w:rsidRDefault="00522AAF" w:rsidP="00522AAF">
      <w:pPr>
        <w:spacing w:beforeLines="50" w:before="156" w:afterLines="50" w:after="156" w:line="460" w:lineRule="exact"/>
        <w:rPr>
          <w:rFonts w:ascii="黑体" w:eastAsia="黑体" w:hAnsi="黑体" w:cs="黑体" w:hint="eastAsia"/>
          <w:sz w:val="28"/>
          <w:szCs w:val="28"/>
        </w:rPr>
      </w:pPr>
    </w:p>
    <w:p w14:paraId="2A84DEC5" w14:textId="77777777" w:rsidR="00522AAF" w:rsidRDefault="00522AAF" w:rsidP="00522AAF">
      <w:pPr>
        <w:spacing w:beforeLines="50" w:before="156" w:afterLines="50" w:after="156" w:line="460" w:lineRule="exact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三、CET6级复核通过CET6级复核自动通过</w:t>
      </w:r>
    </w:p>
    <w:p w14:paraId="4662F034" w14:textId="77777777" w:rsidR="00522AAF" w:rsidRDefault="00522AAF" w:rsidP="00522AAF">
      <w:pPr>
        <w:jc w:val="center"/>
      </w:pPr>
      <w:r>
        <w:rPr>
          <w:noProof/>
        </w:rPr>
        <w:lastRenderedPageBreak/>
        <w:drawing>
          <wp:inline distT="0" distB="0" distL="0" distR="0" wp14:anchorId="7B0BC209" wp14:editId="0D1FDD24">
            <wp:extent cx="5267325" cy="320992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14:paraId="5CA5D40E" w14:textId="77777777" w:rsidR="00522AAF" w:rsidRDefault="00522AAF" w:rsidP="00522AAF">
      <w:pPr>
        <w:spacing w:beforeLines="100" w:before="312" w:afterLines="100" w:after="312"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考生登录系统，在考生报名信息页面，点击“CET6资格复核”按钮</w:t>
      </w:r>
    </w:p>
    <w:p w14:paraId="60C4FCC5" w14:textId="77777777" w:rsidR="00522AAF" w:rsidRDefault="00522AAF" w:rsidP="00522AAF">
      <w:pPr>
        <w:jc w:val="center"/>
      </w:pPr>
      <w:r>
        <w:rPr>
          <w:noProof/>
        </w:rPr>
        <w:drawing>
          <wp:inline distT="0" distB="0" distL="0" distR="0" wp14:anchorId="1A7369F3" wp14:editId="58B447C6">
            <wp:extent cx="3933825" cy="250507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14:paraId="0021E9B0" w14:textId="77777777" w:rsidR="00522AAF" w:rsidRDefault="00522AAF" w:rsidP="00522AAF">
      <w:pPr>
        <w:spacing w:beforeLines="100" w:before="312"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填写考生的四级准考证号，如果准考证号正确，那么姓名和证件号码任意一项正确就可以自动审核通过。</w:t>
      </w:r>
    </w:p>
    <w:p w14:paraId="300EA96E" w14:textId="77777777" w:rsidR="00522AAF" w:rsidRDefault="00522AAF" w:rsidP="00522AAF">
      <w:pPr>
        <w:jc w:val="center"/>
      </w:pPr>
      <w:r>
        <w:rPr>
          <w:noProof/>
        </w:rPr>
        <w:lastRenderedPageBreak/>
        <w:drawing>
          <wp:inline distT="0" distB="0" distL="0" distR="0" wp14:anchorId="17324F20" wp14:editId="00122A16">
            <wp:extent cx="3962400" cy="23050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14:paraId="3D86A60C" w14:textId="77777777" w:rsidR="00522AAF" w:rsidRDefault="00522AAF" w:rsidP="00522AAF">
      <w:pPr>
        <w:spacing w:beforeLines="100" w:before="312" w:afterLines="100" w:after="312" w:line="460" w:lineRule="exact"/>
        <w:rPr>
          <w:rFonts w:ascii="黑体" w:eastAsia="黑体" w:hAnsi="黑体" w:cs="黑体" w:hint="eastAsia"/>
          <w:sz w:val="28"/>
          <w:szCs w:val="28"/>
        </w:rPr>
      </w:pPr>
    </w:p>
    <w:p w14:paraId="719CEE5A" w14:textId="77777777" w:rsidR="00522AAF" w:rsidRDefault="00522AAF" w:rsidP="00522AAF">
      <w:pPr>
        <w:spacing w:beforeLines="100" w:before="312" w:afterLines="100" w:after="312" w:line="460" w:lineRule="exact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四、CET6级复核</w:t>
      </w:r>
      <w:proofErr w:type="gramStart"/>
      <w:r>
        <w:rPr>
          <w:rFonts w:ascii="黑体" w:eastAsia="黑体" w:hAnsi="黑体" w:cs="黑体" w:hint="eastAsia"/>
          <w:sz w:val="28"/>
          <w:szCs w:val="28"/>
        </w:rPr>
        <w:t>不</w:t>
      </w:r>
      <w:proofErr w:type="gramEnd"/>
      <w:r>
        <w:rPr>
          <w:rFonts w:ascii="黑体" w:eastAsia="黑体" w:hAnsi="黑体" w:cs="黑体" w:hint="eastAsia"/>
          <w:sz w:val="28"/>
          <w:szCs w:val="28"/>
        </w:rPr>
        <w:t>自动通过</w:t>
      </w:r>
    </w:p>
    <w:p w14:paraId="2C70E44A" w14:textId="77777777" w:rsidR="00522AAF" w:rsidRDefault="00522AAF" w:rsidP="00522AAF">
      <w:pPr>
        <w:jc w:val="center"/>
      </w:pPr>
      <w:r>
        <w:rPr>
          <w:noProof/>
        </w:rPr>
        <w:drawing>
          <wp:inline distT="0" distB="0" distL="0" distR="0" wp14:anchorId="53E54EF4" wp14:editId="1F12D2FE">
            <wp:extent cx="4457700" cy="29337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14:paraId="01F2AC73" w14:textId="77777777" w:rsidR="00522AAF" w:rsidRDefault="00522AAF" w:rsidP="00522AAF">
      <w:pPr>
        <w:spacing w:beforeLines="100" w:before="312"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考生登录系统，在考生报名信息页面，点击“CET6资格复核”按钮</w:t>
      </w:r>
    </w:p>
    <w:p w14:paraId="55CE68C8" w14:textId="77777777" w:rsidR="00522AAF" w:rsidRDefault="00522AAF" w:rsidP="00522AAF">
      <w:pPr>
        <w:jc w:val="center"/>
      </w:pPr>
      <w:r>
        <w:rPr>
          <w:noProof/>
        </w:rPr>
        <w:lastRenderedPageBreak/>
        <w:drawing>
          <wp:inline distT="0" distB="0" distL="0" distR="0" wp14:anchorId="30350E0D" wp14:editId="7E68CFE7">
            <wp:extent cx="5276850" cy="33528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14:paraId="6A96928E" w14:textId="77777777" w:rsidR="00522AAF" w:rsidRDefault="00522AAF" w:rsidP="00522AAF">
      <w:pPr>
        <w:spacing w:beforeLines="50" w:before="156"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填写考生的四级准考证号，如果准考证号不正确，那么就不能自动审核通过。</w:t>
      </w:r>
    </w:p>
    <w:p w14:paraId="2D813086" w14:textId="77777777" w:rsidR="00522AAF" w:rsidRDefault="00522AAF" w:rsidP="00522AAF"/>
    <w:p w14:paraId="502F3D7A" w14:textId="77777777" w:rsidR="00522AAF" w:rsidRDefault="00522AAF" w:rsidP="00522AAF">
      <w:pPr>
        <w:jc w:val="center"/>
      </w:pPr>
      <w:r>
        <w:rPr>
          <w:noProof/>
        </w:rPr>
        <w:drawing>
          <wp:inline distT="0" distB="0" distL="0" distR="0" wp14:anchorId="15FCC030" wp14:editId="1C65C13D">
            <wp:extent cx="5276850" cy="24955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3F563F05" w14:textId="77777777" w:rsidR="00522AAF" w:rsidRDefault="00522AAF" w:rsidP="00522AAF">
      <w:pPr>
        <w:spacing w:beforeLines="50" w:before="156"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提示保存成功，这时候就需要管理员在考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务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系统中进行操作通过或者不通过。</w:t>
      </w:r>
    </w:p>
    <w:p w14:paraId="6ABC8A84" w14:textId="77777777" w:rsidR="00522AAF" w:rsidRDefault="00522AAF" w:rsidP="00522AAF">
      <w:pPr>
        <w:spacing w:line="460" w:lineRule="exact"/>
        <w:rPr>
          <w:rFonts w:ascii="黑体" w:eastAsia="黑体" w:hAnsi="黑体" w:cs="黑体" w:hint="eastAsia"/>
          <w:sz w:val="28"/>
          <w:szCs w:val="28"/>
        </w:rPr>
      </w:pPr>
    </w:p>
    <w:p w14:paraId="5E1AD2C7" w14:textId="77777777" w:rsidR="00522AAF" w:rsidRDefault="00522AAF" w:rsidP="00522AAF">
      <w:pPr>
        <w:spacing w:line="460" w:lineRule="exact"/>
        <w:rPr>
          <w:rFonts w:ascii="黑体" w:eastAsia="黑体" w:hAnsi="黑体" w:cs="黑体" w:hint="eastAsia"/>
          <w:sz w:val="28"/>
          <w:szCs w:val="28"/>
        </w:rPr>
      </w:pPr>
    </w:p>
    <w:p w14:paraId="4614FA8D" w14:textId="77777777" w:rsidR="00522AAF" w:rsidRDefault="00522AAF" w:rsidP="00522AAF">
      <w:pPr>
        <w:spacing w:line="460" w:lineRule="exact"/>
        <w:rPr>
          <w:rFonts w:ascii="黑体" w:eastAsia="黑体" w:hAnsi="黑体" w:cs="黑体" w:hint="eastAsia"/>
          <w:sz w:val="28"/>
          <w:szCs w:val="28"/>
        </w:rPr>
      </w:pPr>
    </w:p>
    <w:p w14:paraId="2DDCE065" w14:textId="77777777" w:rsidR="00522AAF" w:rsidRDefault="00522AAF" w:rsidP="00522AAF">
      <w:pPr>
        <w:widowControl/>
        <w:jc w:val="left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br w:type="page"/>
      </w:r>
    </w:p>
    <w:p w14:paraId="0D994F1F" w14:textId="77777777" w:rsidR="00522AAF" w:rsidRDefault="00522AAF" w:rsidP="00522AAF">
      <w:pPr>
        <w:spacing w:line="460" w:lineRule="exact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t>五、考生报考笔试+口试</w:t>
      </w:r>
    </w:p>
    <w:p w14:paraId="4D7D163A" w14:textId="77777777" w:rsidR="00522AAF" w:rsidRDefault="00522AAF" w:rsidP="00522AAF">
      <w:pPr>
        <w:jc w:val="center"/>
      </w:pPr>
      <w:r>
        <w:rPr>
          <w:noProof/>
        </w:rPr>
        <w:drawing>
          <wp:inline distT="0" distB="0" distL="0" distR="0" wp14:anchorId="06B305CC" wp14:editId="1CF22546">
            <wp:extent cx="5276850" cy="45529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52CA913A" w14:textId="77777777" w:rsidR="00522AAF" w:rsidRDefault="00522AAF" w:rsidP="00522AAF">
      <w:pPr>
        <w:spacing w:beforeLines="50" w:before="156" w:afterLines="50" w:after="156"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在考生报名信息页面，点击“笔试报考”按钮，进入笔试报考页面</w:t>
      </w:r>
    </w:p>
    <w:p w14:paraId="403235F6" w14:textId="77777777" w:rsidR="00522AAF" w:rsidRDefault="00522AAF" w:rsidP="00522AAF">
      <w:pPr>
        <w:jc w:val="center"/>
      </w:pPr>
      <w:r>
        <w:rPr>
          <w:noProof/>
        </w:rPr>
        <w:drawing>
          <wp:inline distT="0" distB="0" distL="0" distR="0" wp14:anchorId="108CB0D2" wp14:editId="00681939">
            <wp:extent cx="5267325" cy="286702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CFAAD" w14:textId="77777777" w:rsidR="00522AAF" w:rsidRDefault="00522AAF" w:rsidP="00522AAF">
      <w:pPr>
        <w:spacing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选择要报考的科目，点击“提交”按钮，返回到考生报名页面，点击</w:t>
      </w: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“口试报考”</w:t>
      </w:r>
    </w:p>
    <w:p w14:paraId="6139B6A8" w14:textId="77777777" w:rsidR="00522AAF" w:rsidRDefault="00522AAF" w:rsidP="00522AAF">
      <w:pPr>
        <w:jc w:val="center"/>
      </w:pPr>
      <w:r>
        <w:rPr>
          <w:noProof/>
        </w:rPr>
        <w:drawing>
          <wp:inline distT="0" distB="0" distL="0" distR="0" wp14:anchorId="349C4446" wp14:editId="69F3FD7B">
            <wp:extent cx="5267325" cy="439102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135E0" w14:textId="77777777" w:rsidR="00522AAF" w:rsidRDefault="00522AAF" w:rsidP="00522AAF">
      <w:pPr>
        <w:spacing w:beforeLines="100" w:before="312" w:afterLines="100" w:after="312"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进入口试报考页面</w:t>
      </w:r>
    </w:p>
    <w:p w14:paraId="5B1CD353" w14:textId="77777777" w:rsidR="00522AAF" w:rsidRDefault="00522AAF" w:rsidP="00522AAF">
      <w:pPr>
        <w:jc w:val="center"/>
      </w:pPr>
      <w:r>
        <w:rPr>
          <w:noProof/>
        </w:rPr>
        <w:drawing>
          <wp:inline distT="0" distB="0" distL="0" distR="0" wp14:anchorId="50504DEB" wp14:editId="33CA2257">
            <wp:extent cx="5267325" cy="26479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40837" w14:textId="77777777" w:rsidR="00522AAF" w:rsidRDefault="00522AAF" w:rsidP="00522AAF">
      <w:pPr>
        <w:spacing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选择要报考的口试科目，点击“提交”按钮。</w:t>
      </w:r>
    </w:p>
    <w:p w14:paraId="761C29DA" w14:textId="77777777" w:rsidR="00522AAF" w:rsidRDefault="00522AAF" w:rsidP="00522AAF">
      <w:pPr>
        <w:jc w:val="center"/>
      </w:pPr>
      <w:r>
        <w:rPr>
          <w:noProof/>
        </w:rPr>
        <w:lastRenderedPageBreak/>
        <w:drawing>
          <wp:inline distT="0" distB="0" distL="0" distR="0" wp14:anchorId="6C9421A5" wp14:editId="09DBA012">
            <wp:extent cx="5267325" cy="27051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317E8469" w14:textId="77777777" w:rsidR="00522AAF" w:rsidRDefault="00522AAF" w:rsidP="00522AAF">
      <w:pPr>
        <w:spacing w:beforeLines="100" w:before="312" w:afterLines="100" w:after="312"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点击“支付”按钮</w:t>
      </w:r>
    </w:p>
    <w:p w14:paraId="5DAA7F7E" w14:textId="77777777" w:rsidR="00522AAF" w:rsidRDefault="00522AAF" w:rsidP="00522AAF">
      <w:pPr>
        <w:jc w:val="center"/>
      </w:pPr>
      <w:r>
        <w:rPr>
          <w:noProof/>
        </w:rPr>
        <w:drawing>
          <wp:inline distT="0" distB="0" distL="0" distR="0" wp14:anchorId="49988005" wp14:editId="7A742378">
            <wp:extent cx="5276850" cy="25336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70E9EC52" w14:textId="77777777" w:rsidR="00522AAF" w:rsidRDefault="00522AAF" w:rsidP="00522AAF">
      <w:pPr>
        <w:spacing w:beforeLines="50" w:before="156"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弹出确认支付信息界面，点击“去支付”按钮</w:t>
      </w:r>
    </w:p>
    <w:p w14:paraId="591C070A" w14:textId="77777777" w:rsidR="00522AAF" w:rsidRDefault="00522AAF" w:rsidP="00522AAF">
      <w:pPr>
        <w:jc w:val="center"/>
      </w:pPr>
      <w:r>
        <w:rPr>
          <w:noProof/>
        </w:rPr>
        <w:lastRenderedPageBreak/>
        <w:drawing>
          <wp:inline distT="0" distB="0" distL="0" distR="0" wp14:anchorId="5481A2C3" wp14:editId="0C4DE989">
            <wp:extent cx="5267325" cy="30956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6F136" w14:textId="77777777" w:rsidR="00522AAF" w:rsidRDefault="00522AAF" w:rsidP="00522AAF">
      <w:pPr>
        <w:spacing w:beforeLines="100" w:before="312" w:afterLines="100" w:after="312"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进入支付信息页面，可以选择支付宝支付，也可以选择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首信易支付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两种支付方式</w:t>
      </w:r>
    </w:p>
    <w:p w14:paraId="73A071A4" w14:textId="77777777" w:rsidR="00522AAF" w:rsidRDefault="00522AAF" w:rsidP="00522AAF">
      <w:pPr>
        <w:jc w:val="center"/>
      </w:pPr>
      <w:r>
        <w:rPr>
          <w:noProof/>
        </w:rPr>
        <w:drawing>
          <wp:inline distT="0" distB="0" distL="0" distR="0" wp14:anchorId="2404E651" wp14:editId="6B047815">
            <wp:extent cx="5267325" cy="14859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4964A" w14:textId="77777777" w:rsidR="00522AAF" w:rsidRDefault="00522AAF" w:rsidP="00522AAF">
      <w:pPr>
        <w:tabs>
          <w:tab w:val="left" w:pos="8070"/>
        </w:tabs>
        <w:spacing w:beforeLines="100" w:before="312" w:line="46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支付完成，考生可以自行打印准考证，必须到准考证打印时间才可以打印。</w:t>
      </w:r>
    </w:p>
    <w:p w14:paraId="2F679FA8" w14:textId="77777777" w:rsidR="00675886" w:rsidRPr="00522AAF" w:rsidRDefault="00675886">
      <w:pPr>
        <w:rPr>
          <w:rFonts w:hint="eastAsia"/>
        </w:rPr>
      </w:pPr>
    </w:p>
    <w:sectPr w:rsidR="00675886" w:rsidRPr="00522A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wiss"/>
    <w:pitch w:val="default"/>
    <w:sig w:usb0="00000000" w:usb1="00000000" w:usb2="00000016" w:usb3="00000000" w:csb0="00060007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汉仪中黑简">
    <w:altName w:val="宋体"/>
    <w:panose1 w:val="00000000000000000000"/>
    <w:charset w:val="86"/>
    <w:family w:val="roman"/>
    <w:notTrueType/>
    <w:pitch w:val="default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AAF"/>
    <w:rsid w:val="001620AA"/>
    <w:rsid w:val="00522AAF"/>
    <w:rsid w:val="00675886"/>
    <w:rsid w:val="00C8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A94E2"/>
  <w15:chartTrackingRefBased/>
  <w15:docId w15:val="{1745031B-EC31-4F54-8F80-C029953A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AAF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b/>
      <w:bCs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22AAF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AAF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AAF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AAF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b w:val="0"/>
      <w:bCs w:val="0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AAF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b w:val="0"/>
      <w:bCs w:val="0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AAF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AAF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AAF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b w:val="0"/>
      <w:bCs w:val="0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AAF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b w:val="0"/>
      <w:bCs w:val="0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2AA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22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22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22AA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22AA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22AA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22AA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22AA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22AA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22AAF"/>
    <w:pPr>
      <w:spacing w:after="80"/>
      <w:contextualSpacing/>
      <w:jc w:val="center"/>
    </w:pPr>
    <w:rPr>
      <w:rFonts w:asciiTheme="majorHAnsi" w:eastAsiaTheme="majorEastAsia" w:hAnsiTheme="majorHAnsi" w:cstheme="majorBidi"/>
      <w:b w:val="0"/>
      <w:bCs w:val="0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522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2AAF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b w:val="0"/>
      <w:bCs w:val="0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522A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2AAF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b w:val="0"/>
      <w:bCs w:val="0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522A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2AAF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b w:val="0"/>
      <w:bCs w:val="0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522AA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2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b w:val="0"/>
      <w:bCs w:val="0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522AA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22AAF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22A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hyperlink" Target="http://cet-bm.neea.edu.cn/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Zong Huang</dc:creator>
  <cp:keywords/>
  <dc:description/>
  <cp:lastModifiedBy>Zong Huang</cp:lastModifiedBy>
  <cp:revision>1</cp:revision>
  <dcterms:created xsi:type="dcterms:W3CDTF">2026-09-03T01:37:00Z</dcterms:created>
  <dcterms:modified xsi:type="dcterms:W3CDTF">2026-09-03T01:38:00Z</dcterms:modified>
</cp:coreProperties>
</file>